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3293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2B261B21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14:paraId="6FEB7FDA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14:paraId="3894B73F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14:paraId="3C46B8D7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14:paraId="002DD87E" w14:textId="1FBFBFE9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EE36F1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14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/SI/2019</w:t>
      </w:r>
    </w:p>
    <w:p w14:paraId="79D6F8B7" w14:textId="46FAFE14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PROGRAMAS MOBILIZADORES</w:t>
      </w:r>
    </w:p>
    <w:p w14:paraId="25F2190A" w14:textId="74FC2798" w:rsidR="00BC392B" w:rsidRDefault="00BC392B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CLUSTERS DE COMPETITIVIDADE E OUTRAS DINÂMICAS COLETIVAS</w:t>
      </w:r>
    </w:p>
    <w:p w14:paraId="4710855C" w14:textId="77777777" w:rsidR="0052599C" w:rsidRDefault="0052599C">
      <w:pPr>
        <w:spacing w:before="120" w:after="840"/>
        <w:jc w:val="center"/>
        <w:rPr>
          <w:rFonts w:ascii="Arial Black" w:eastAsia="Arial Black" w:hAnsi="Arial Black" w:cs="Arial Black"/>
          <w:smallCaps/>
          <w:color w:val="003366"/>
          <w:sz w:val="26"/>
          <w:szCs w:val="26"/>
        </w:rPr>
      </w:pPr>
    </w:p>
    <w:p w14:paraId="5FD8EC77" w14:textId="65FE63F7" w:rsidR="0052599C" w:rsidRDefault="0052599C">
      <w:pPr>
        <w:spacing w:before="120" w:after="840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1FF48D77" w14:textId="6A3BEA34" w:rsidR="0052599C" w:rsidRDefault="00EE36F1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18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abril</w:t>
      </w:r>
      <w:bookmarkStart w:id="1" w:name="_GoBack"/>
      <w:bookmarkEnd w:id="1"/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2019</w:t>
      </w:r>
    </w:p>
    <w:p w14:paraId="03E3C7D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476C3D2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B43300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B961CC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8DA42E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84463A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2AF635E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D83F05A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9A8996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14:paraId="09C6EC1B" w14:textId="77777777">
        <w:tc>
          <w:tcPr>
            <w:tcW w:w="9039" w:type="dxa"/>
            <w:shd w:val="clear" w:color="auto" w:fill="EBF1DD"/>
          </w:tcPr>
          <w:p w14:paraId="441266DA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11008FE4" w14:textId="77777777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14:paraId="5D9CD75F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64FF4488" w14:textId="1446516D"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55A559A4" wp14:editId="436CD6F3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4A5046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120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O limite baixa para </w:t>
            </w:r>
            <w:r w:rsidR="00CC19C2" w:rsidRPr="00CC19C2">
              <w:rPr>
                <w:rFonts w:ascii="Trebuchet MS" w:eastAsia="Trebuchet MS" w:hAnsi="Trebuchet MS" w:cs="Trebuchet MS"/>
                <w:b/>
                <w:color w:val="000000"/>
              </w:rPr>
              <w:t>90 páginas caso o número de PPS seja 4 ou menos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>.</w:t>
            </w:r>
          </w:p>
          <w:p w14:paraId="2FF4FA43" w14:textId="77777777"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rodapés).</w:t>
            </w:r>
          </w:p>
          <w:p w14:paraId="6431A28C" w14:textId="6EC05DF0"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O índice do anexo técnico não deve ser alterado.</w:t>
            </w:r>
            <w:r w:rsidR="009857B3">
              <w:rPr>
                <w:rFonts w:ascii="Trebuchet MS" w:hAnsi="Trebuchet MS"/>
                <w:b/>
              </w:rPr>
              <w:t xml:space="preserve"> O Anexo Técnico deve ser feito na língua inglesa.</w:t>
            </w:r>
          </w:p>
          <w:p w14:paraId="5F35B644" w14:textId="77777777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14:paraId="2A9E2DA4" w14:textId="77777777" w:rsidR="0052599C" w:rsidRDefault="0052599C">
            <w:pPr>
              <w:jc w:val="both"/>
            </w:pPr>
          </w:p>
          <w:p w14:paraId="1149A560" w14:textId="77777777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417EF11C" wp14:editId="3DF487ED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>, se efetuar o upload do anexo com um número de páginas acima do limite permitido, o excesso de páginas não será considerado.</w:t>
            </w:r>
          </w:p>
          <w:p w14:paraId="515A2193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14:paraId="2F5C8A4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C31575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BEFF852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016549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3B79619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0505F8E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1298144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4050EA04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3E8FA6FD" w14:textId="718B6ED7" w:rsidR="002842F9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755827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_Toc4755827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3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28060EC2" w14:textId="0DA60E17" w:rsidR="002842F9" w:rsidRDefault="00EE36F1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28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_Toc4755828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4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B70E09A" w14:textId="1D972062" w:rsidR="002842F9" w:rsidRDefault="00EE36F1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29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_Toc4755829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5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465294C" w14:textId="4B2B95BB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0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_Toc4755830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5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7EE08AD" w14:textId="09FE3C22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1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Ambição, objetivos e solução proposta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_Toc4755831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5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1CF93F0" w14:textId="608D1D9A" w:rsidR="002842F9" w:rsidRDefault="00EE36F1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2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dos PPS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_Toc4755832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6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36B35C7" w14:textId="6A6A1825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4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 por PPS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_Toc4755834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6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2FAFA18" w14:textId="5AC37EE2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5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_Toc4755835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6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1594CA7" w14:textId="7BA49293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6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_Toc4755836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7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9DE65A7" w14:textId="79C929F9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7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_Toc4755837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7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3EEA058" w14:textId="40105830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8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_Toc4755838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48A2BC2" w14:textId="17AE9141" w:rsidR="002842F9" w:rsidRDefault="00EE36F1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9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_Toc4755839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3BD7882" w14:textId="611279F6" w:rsidR="002842F9" w:rsidRDefault="00EE36F1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0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Resumo dos Investimentos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_Toc4755840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6C4F490" w14:textId="42721858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3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da dedicação dos Recursos Humanos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_Toc4755843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CE6E9EA" w14:textId="1F9E09DD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4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investimentos totais elegíveis por promotor e PPS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_Toc4755844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9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1A89949" w14:textId="647BFD25" w:rsidR="002842F9" w:rsidRDefault="00EE36F1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5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5.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_Toc4755845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9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C0D7935" w14:textId="713B45A4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7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5.1.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Fundamentação “Consórcio Completo” para cada linha de desenvolvimento de produto e/ou serviço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_Toc4755847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9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BEFD17A" w14:textId="6E2FEEA1" w:rsidR="002842F9" w:rsidRDefault="00EE36F1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8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6.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_Toc4755848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10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7A440C62" w14:textId="29BFB7D3" w:rsidR="002842F9" w:rsidRDefault="00EE36F1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9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_Toc4755849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10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1F9C0E5B" w14:textId="5F5DC804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52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_Toc4755852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10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0DF6B30" w14:textId="18C2C569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53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o setor/cluster/multicluster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_Toc4755853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10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61FD7C5" w14:textId="57EA944C" w:rsidR="002842F9" w:rsidRDefault="00EE36F1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54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7.3.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_Toc4755854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2842F9">
              <w:rPr>
                <w:noProof/>
                <w:webHidden/>
              </w:rPr>
              <w:t>11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7306EA88" w14:textId="01FC13C9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2282086E" w14:textId="77777777"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6D6F0F0D" w14:textId="27CA99FB"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4755827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p w14:paraId="58A150DE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65C116C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5152C09" w14:textId="62A878FA" w:rsidR="0052599C" w:rsidRDefault="009219EA">
      <w:pPr>
        <w:pStyle w:val="Cabealh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4755828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184719E8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AB99B71" w14:textId="77777777"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14:paraId="541DB2DF" w14:textId="77777777">
        <w:tc>
          <w:tcPr>
            <w:tcW w:w="4820" w:type="dxa"/>
            <w:shd w:val="clear" w:color="auto" w:fill="EBF1DD"/>
            <w:vAlign w:val="center"/>
          </w:tcPr>
          <w:p w14:paraId="3D8D26CD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Empresa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65DE9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63FF57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14:paraId="2FFE2278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2147566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Total de PPS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CB07FC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3EBD9D84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437D19D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55AC3E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407D1DB6" w14:textId="77777777">
        <w:tc>
          <w:tcPr>
            <w:tcW w:w="4820" w:type="dxa"/>
            <w:shd w:val="clear" w:color="auto" w:fill="FFFFFF"/>
            <w:vAlign w:val="center"/>
          </w:tcPr>
          <w:p w14:paraId="0B50A66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0B670D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05DFBB76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E9AD9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B5C8A9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740B8018" w14:textId="77777777">
        <w:tc>
          <w:tcPr>
            <w:tcW w:w="4820" w:type="dxa"/>
            <w:shd w:val="clear" w:color="auto" w:fill="EBF1DD"/>
            <w:vAlign w:val="center"/>
          </w:tcPr>
          <w:p w14:paraId="73275CF4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25FA98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3E019E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14:paraId="4BAD891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DD0EFA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B640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6476EED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B71415F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C9AE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487FA523" w14:textId="77777777">
        <w:tc>
          <w:tcPr>
            <w:tcW w:w="2693" w:type="dxa"/>
            <w:shd w:val="clear" w:color="auto" w:fill="EBF1DD"/>
            <w:vAlign w:val="center"/>
          </w:tcPr>
          <w:p w14:paraId="41B513F5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CB68C8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EEF971" w14:textId="77777777"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61E45A10" w14:textId="77777777"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14:paraId="1AFE5D4C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05FF4E0" w14:textId="77777777"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FFC7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4B548D96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B4DE495" w14:textId="77777777"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F5E7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89833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7B8394CC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1F03FC3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78CAD3CF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82CA058" w14:textId="74C36E0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0860ED52" w14:textId="0610615A"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3D736AEC" w14:textId="5F0B5760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5123E68D" w14:textId="77777777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031008FE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935B485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14:paraId="3C29882E" w14:textId="77777777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C5B074B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0B33A2D7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56FAB65F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B33310D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5EDB80F" w14:textId="77777777"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BBAE680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14:paraId="4EABB113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05A11B9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A66A4D9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ECEECFB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3660BFC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Empresa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CE6A23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EA898C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14:paraId="420CC619" w14:textId="77777777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B5115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5C676F4D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725D35D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12A49F6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Centro de I&amp;D ou Departamento de Universidade ou Politécnico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E643E87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6BFAAEB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14:paraId="3F746C88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F1886EB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6AFCDD67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1C6B853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F99FE07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Instituição de interface Universidade/Empresa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B31D07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F6D4EC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14:paraId="3FB0DE5F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0746C61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D6EB050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5A6EB644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4533A4C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7F06F84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DF3091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7F4FB7A0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0448284" w14:textId="77777777" w:rsidR="0052599C" w:rsidRDefault="009219E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4755829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4F4FD280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44B5C74" w14:textId="77777777" w:rsidR="0052599C" w:rsidRDefault="009219EA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4755830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59CD456C" w14:textId="097D1020" w:rsidR="0052599C" w:rsidRPr="00722200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14:paraId="32ED1AAD" w14:textId="77777777" w:rsidR="0052599C" w:rsidRDefault="009219EA" w:rsidP="00FA3950">
      <w:pPr>
        <w:pStyle w:val="Cabealh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4755831"/>
      <w:r>
        <w:rPr>
          <w:rFonts w:ascii="Trebuchet MS" w:eastAsia="Trebuchet MS" w:hAnsi="Trebuchet MS" w:cs="Trebuchet MS"/>
          <w:color w:val="000000"/>
          <w:sz w:val="22"/>
          <w:szCs w:val="22"/>
        </w:rPr>
        <w:t>Ambição, objetivos e solução proposta</w:t>
      </w:r>
      <w:bookmarkEnd w:id="6"/>
    </w:p>
    <w:p w14:paraId="4D251B8A" w14:textId="3CCF53DB" w:rsidR="0052599C" w:rsidRDefault="009219EA" w:rsidP="00AC0766">
      <w:pPr>
        <w:ind w:left="709" w:right="8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a ambição para o reposicionamento das empresas/cluster/multicluster em cadeias de valor regionais/globais, detalhando a contribuição dos objetivos do projeto para esse desígnio. Os objetivos devem ser específicos, mensuráveis, atingíveis, relevantes e temporizáveis (S.M.A.R.T.), consistentes com os impactos esperados e com a estratégia de inovação dos parceiros do consórcio. Deve ser também abordada a interligação entre:</w:t>
      </w:r>
    </w:p>
    <w:p w14:paraId="239E5BEB" w14:textId="77777777" w:rsidR="0052599C" w:rsidRDefault="009219EA">
      <w:pPr>
        <w:numPr>
          <w:ilvl w:val="1"/>
          <w:numId w:val="3"/>
        </w:numPr>
        <w:spacing w:before="240" w:after="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Objetivos gerais do projeto (contribuição para o esperado efeito mobilizador).</w:t>
      </w:r>
    </w:p>
    <w:p w14:paraId="0D391799" w14:textId="77777777" w:rsidR="0052599C" w:rsidRDefault="009219EA">
      <w:pPr>
        <w:numPr>
          <w:ilvl w:val="1"/>
          <w:numId w:val="3"/>
        </w:numPr>
        <w:spacing w:after="24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Objetivos específicos (S.M.A.R.T.) de cada PPS.</w:t>
      </w:r>
    </w:p>
    <w:p w14:paraId="489525A6" w14:textId="77122243" w:rsidR="0052599C" w:rsidRPr="00A368B7" w:rsidRDefault="009219EA" w:rsidP="00A368B7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identificadas, especificando a coerência e a complementaridade dos diferentes PPS, e justificando o valor agregado do esforço combinado (Inclua um Pert chart ou similar).</w:t>
      </w:r>
    </w:p>
    <w:p w14:paraId="1CD21DE2" w14:textId="77777777" w:rsidR="0052599C" w:rsidRDefault="009219EA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Identificação dos PPS</w:t>
      </w:r>
    </w:p>
    <w:tbl>
      <w:tblPr>
        <w:tblStyle w:val="a5"/>
        <w:tblW w:w="8080" w:type="dxa"/>
        <w:tblInd w:w="7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099"/>
        <w:gridCol w:w="579"/>
        <w:gridCol w:w="2835"/>
      </w:tblGrid>
      <w:tr w:rsidR="0052599C" w14:paraId="11308299" w14:textId="77777777">
        <w:trPr>
          <w:trHeight w:val="300"/>
        </w:trPr>
        <w:tc>
          <w:tcPr>
            <w:tcW w:w="567" w:type="dxa"/>
            <w:vMerge w:val="restart"/>
            <w:shd w:val="clear" w:color="auto" w:fill="EBF1DE"/>
            <w:vAlign w:val="center"/>
          </w:tcPr>
          <w:p w14:paraId="43D13301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4099" w:type="dxa"/>
            <w:vMerge w:val="restart"/>
            <w:shd w:val="clear" w:color="auto" w:fill="EBF1DE"/>
            <w:vAlign w:val="center"/>
          </w:tcPr>
          <w:p w14:paraId="4B9E8747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</w:t>
            </w:r>
          </w:p>
        </w:tc>
        <w:tc>
          <w:tcPr>
            <w:tcW w:w="3414" w:type="dxa"/>
            <w:gridSpan w:val="2"/>
            <w:shd w:val="clear" w:color="auto" w:fill="EBF1DE"/>
            <w:vAlign w:val="center"/>
          </w:tcPr>
          <w:p w14:paraId="1BB88770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</w:tr>
      <w:tr w:rsidR="0052599C" w14:paraId="32B9FD98" w14:textId="77777777">
        <w:trPr>
          <w:trHeight w:val="300"/>
        </w:trPr>
        <w:tc>
          <w:tcPr>
            <w:tcW w:w="567" w:type="dxa"/>
            <w:vMerge/>
            <w:shd w:val="clear" w:color="auto" w:fill="EBF1DE"/>
            <w:vAlign w:val="center"/>
          </w:tcPr>
          <w:p w14:paraId="0D0ECFD2" w14:textId="77777777" w:rsidR="0052599C" w:rsidRDefault="0052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099" w:type="dxa"/>
            <w:vMerge/>
            <w:shd w:val="clear" w:color="auto" w:fill="EBF1DE"/>
            <w:vAlign w:val="center"/>
          </w:tcPr>
          <w:p w14:paraId="0C477386" w14:textId="77777777" w:rsidR="0052599C" w:rsidRDefault="0052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EBF1DE"/>
            <w:vAlign w:val="center"/>
          </w:tcPr>
          <w:p w14:paraId="2C27930E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835" w:type="dxa"/>
            <w:shd w:val="clear" w:color="auto" w:fill="EBF1DE"/>
            <w:vAlign w:val="center"/>
          </w:tcPr>
          <w:p w14:paraId="05413C7B" w14:textId="77777777" w:rsidR="0052599C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</w:tr>
      <w:tr w:rsidR="0052599C" w14:paraId="698B63C3" w14:textId="77777777">
        <w:trPr>
          <w:trHeight w:val="300"/>
        </w:trPr>
        <w:tc>
          <w:tcPr>
            <w:tcW w:w="567" w:type="dxa"/>
            <w:shd w:val="clear" w:color="auto" w:fill="FFFFFF"/>
            <w:vAlign w:val="center"/>
          </w:tcPr>
          <w:p w14:paraId="244291ED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8E5058B" w14:textId="77777777" w:rsidR="0052599C" w:rsidRDefault="009219E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PPS 1 - ABCD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512742B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FF8B2F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Co-Promotor A</w:t>
            </w:r>
          </w:p>
        </w:tc>
      </w:tr>
      <w:tr w:rsidR="0052599C" w14:paraId="3306C6D3" w14:textId="77777777">
        <w:trPr>
          <w:trHeight w:val="300"/>
        </w:trPr>
        <w:tc>
          <w:tcPr>
            <w:tcW w:w="567" w:type="dxa"/>
            <w:shd w:val="clear" w:color="auto" w:fill="FFFFFF"/>
            <w:vAlign w:val="center"/>
          </w:tcPr>
          <w:p w14:paraId="237F19F1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E12EDD1" w14:textId="77777777" w:rsidR="0052599C" w:rsidRDefault="009219E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PPS 2 - EFGH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73A5EC5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52580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Co-Promotor C</w:t>
            </w:r>
          </w:p>
        </w:tc>
      </w:tr>
      <w:tr w:rsidR="0052599C" w14:paraId="412FB1CD" w14:textId="77777777">
        <w:trPr>
          <w:trHeight w:val="300"/>
        </w:trPr>
        <w:tc>
          <w:tcPr>
            <w:tcW w:w="567" w:type="dxa"/>
            <w:shd w:val="clear" w:color="auto" w:fill="FFFFFF"/>
            <w:vAlign w:val="center"/>
          </w:tcPr>
          <w:p w14:paraId="260669CA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F153BC1" w14:textId="77777777" w:rsidR="0052599C" w:rsidRDefault="009219E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(…)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CA23EFE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(…)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5774FD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(…)</w:t>
            </w:r>
          </w:p>
        </w:tc>
      </w:tr>
    </w:tbl>
    <w:p w14:paraId="5DC4DF89" w14:textId="69507F8B" w:rsidR="00AE0888" w:rsidRDefault="00AE0888" w:rsidP="007222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039ECE8" w14:textId="50C40CC4" w:rsidR="005467A8" w:rsidRDefault="005467A8" w:rsidP="007222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C2A91C0" w14:textId="77777777" w:rsidR="00DD7312" w:rsidRDefault="00DD7312" w:rsidP="007222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8644EF1" w14:textId="4A5BC09E" w:rsidR="00F1127A" w:rsidRDefault="007526EE" w:rsidP="00F1127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7" w:name="_Toc4755832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Descrição dos PPS</w:t>
      </w:r>
      <w:bookmarkEnd w:id="7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3CF93DDF" w14:textId="795023BF" w:rsidR="00575AB4" w:rsidRPr="0008490D" w:rsidRDefault="00575AB4" w:rsidP="00575AB4">
      <w:pPr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08490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cada um dos PPS do projeto seguindo a estrutura desta secção (2.1 a 2.5). </w:t>
      </w:r>
      <w:r w:rsidR="0008490D">
        <w:rPr>
          <w:rFonts w:ascii="Trebuchet MS" w:eastAsia="Trebuchet MS" w:hAnsi="Trebuchet MS" w:cs="Trebuchet MS"/>
          <w:color w:val="1F497D"/>
          <w:sz w:val="20"/>
          <w:szCs w:val="20"/>
        </w:rPr>
        <w:t>No caso do PPS de gestão, essa descrição deve reportar aos pontos 2.2 e seguintes.</w:t>
      </w:r>
      <w:r w:rsidR="00CC19C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descrição de cada PPS não pode ultrapassar 15 páginas.</w:t>
      </w:r>
    </w:p>
    <w:p w14:paraId="08876AFD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8" w:name="_Toc4174668"/>
      <w:bookmarkStart w:id="9" w:name="_Toc4174800"/>
      <w:bookmarkStart w:id="10" w:name="_Toc4174829"/>
      <w:bookmarkStart w:id="11" w:name="_Toc4175059"/>
      <w:bookmarkStart w:id="12" w:name="_Toc4180112"/>
      <w:bookmarkStart w:id="13" w:name="_Toc4755799"/>
      <w:bookmarkStart w:id="14" w:name="_Toc4755833"/>
      <w:bookmarkEnd w:id="8"/>
      <w:bookmarkEnd w:id="9"/>
      <w:bookmarkEnd w:id="10"/>
      <w:bookmarkEnd w:id="11"/>
      <w:bookmarkEnd w:id="12"/>
      <w:bookmarkEnd w:id="13"/>
      <w:bookmarkEnd w:id="14"/>
    </w:p>
    <w:p w14:paraId="18133AB5" w14:textId="381B4088" w:rsidR="00F1127A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5" w:name="_Toc475583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Caracterização e fundamentação técnica por PPS</w:t>
      </w:r>
      <w:bookmarkEnd w:id="1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6"/>
        <w:tblW w:w="5615" w:type="dxa"/>
        <w:tblInd w:w="921" w:type="dxa"/>
        <w:tblLayout w:type="fixed"/>
        <w:tblLook w:val="0400" w:firstRow="0" w:lastRow="0" w:firstColumn="0" w:lastColumn="0" w:noHBand="0" w:noVBand="1"/>
      </w:tblPr>
      <w:tblGrid>
        <w:gridCol w:w="905"/>
        <w:gridCol w:w="2355"/>
        <w:gridCol w:w="2355"/>
      </w:tblGrid>
      <w:tr w:rsidR="00F43949" w14:paraId="32303ACA" w14:textId="77777777" w:rsidTr="00F43949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25108C5" w14:textId="77777777" w:rsidR="00F43949" w:rsidRDefault="00F4394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PPS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FFFFFF"/>
          </w:tcPr>
          <w:p w14:paraId="7046F28A" w14:textId="77777777" w:rsidR="00F43949" w:rsidRDefault="00F4394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CA551F" w14:textId="03B5CB5A" w:rsidR="00F43949" w:rsidRDefault="00F4394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7F4C1785" w14:textId="77777777" w:rsidR="0052599C" w:rsidRDefault="0052599C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14:paraId="1EB28934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52F35BD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F2D6735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BDD2409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5DBC478E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B120E12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14:paraId="6C5C7FF8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246605D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0EBACC6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C4FEB5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053AE7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0B1B43D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14:paraId="59EED22C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3A63804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ABFD317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C11C077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0118E64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C90613A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14:paraId="3A01D599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36C32D5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8E716EF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467848C" w14:textId="2976F019"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14:paraId="4254D1C4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5E67552F" w14:textId="77777777" w:rsidR="0052599C" w:rsidRDefault="0052599C" w:rsidP="00722200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D3BE7A2" w14:textId="12DC3425"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14:paraId="3E31F97C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1E3CD667" w14:textId="77777777" w:rsidR="0052599C" w:rsidRDefault="0052599C" w:rsidP="00722200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AFFBE1F" w14:textId="77777777" w:rsidR="0025647D" w:rsidRDefault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16" w:name="_d4gi3ngkbhqi" w:colFirst="0" w:colLast="0"/>
      <w:bookmarkEnd w:id="16"/>
    </w:p>
    <w:p w14:paraId="25D7A28A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475583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9260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880"/>
        <w:gridCol w:w="2693"/>
        <w:gridCol w:w="709"/>
        <w:gridCol w:w="2029"/>
      </w:tblGrid>
      <w:tr w:rsidR="00BB38A1" w14:paraId="229D9CF2" w14:textId="77777777" w:rsidTr="00C5395E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C83419A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88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32789700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57459D9C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73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4BC55DF" w14:textId="77777777"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14:paraId="68370A93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14:paraId="07DAAE5C" w14:textId="77777777" w:rsidTr="00E47FB4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9AA6D7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EFF3F0D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122B15D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7AFAF5E1" w14:textId="77777777"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202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8B7A251" w14:textId="77777777"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14:paraId="4677C9C1" w14:textId="77777777" w:rsidTr="00E47FB4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/>
            <w:vAlign w:val="center"/>
          </w:tcPr>
          <w:p w14:paraId="6B5FA3FC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FFFFFF"/>
            <w:vAlign w:val="center"/>
          </w:tcPr>
          <w:p w14:paraId="4F22ECF6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9E9814C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</w:tcPr>
          <w:p w14:paraId="5E11F19C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16EE5EE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14:paraId="258CD76A" w14:textId="77777777" w:rsidTr="00E47FB4">
        <w:trPr>
          <w:trHeight w:val="313"/>
        </w:trPr>
        <w:tc>
          <w:tcPr>
            <w:tcW w:w="949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C83D956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35AB7B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B00759C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</w:tcPr>
          <w:p w14:paraId="6BACB909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C438687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14:paraId="2730C657" w14:textId="58261E5B" w:rsidR="0052599C" w:rsidRDefault="0052599C">
      <w:pPr>
        <w:ind w:left="696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766DE053" w14:textId="77777777"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resumidamente a estrutura e lógica do plano de trabalhos. Identifique as principais atividades previstas e as suas relações e dependências. Apresente um diagrama de Gantt com o plano das atividades e tarefas, se aplicável, do PPS.</w:t>
      </w:r>
    </w:p>
    <w:p w14:paraId="7043B9CC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49677E52" w14:textId="77777777" w:rsidR="00DD7312" w:rsidRDefault="00DD7312">
      <w:pPr>
        <w:ind w:left="696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1633B532" w14:textId="77777777" w:rsidR="00E95B41" w:rsidRDefault="00E95B41">
      <w:pPr>
        <w:ind w:left="696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1535C05D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475583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14:paraId="54D9F498" w14:textId="77777777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A217192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000EDA51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 w14:paraId="040B21A1" w14:textId="77777777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14:paraId="48895AA3" w14:textId="77777777"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58670A83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14:paraId="0E2DB42B" w14:textId="77777777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14:paraId="3A15CF64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1C2081E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BBE4A1B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conclusão: dd/mm/aaaa</w:t>
            </w:r>
          </w:p>
        </w:tc>
      </w:tr>
      <w:tr w:rsidR="0052599C" w14:paraId="778250A2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A659E9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 w14:paraId="6D53BE02" w14:textId="77777777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14:paraId="5D5C5D1F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3B6D5B48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51622817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40AD3F4C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 w14:paraId="09A2AA88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A8E042" w14:textId="59757609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14:paraId="12B01F04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5EF11BED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4074E139" w14:textId="0643888D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Descrição dos entregáveis (deliverables) </w:t>
            </w:r>
            <w:r w:rsidR="00914D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marcos (milestones)</w:t>
            </w:r>
          </w:p>
        </w:tc>
      </w:tr>
      <w:tr w:rsidR="0052599C" w14:paraId="5220C420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2C9333B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5BBF39FF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14:paraId="40884466" w14:textId="77777777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945A99A" w14:textId="506F7E12" w:rsidR="00FA3950" w:rsidRDefault="000E6F7F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 w:rsidR="007526EE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 w:rsidR="007526EE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 w:rsidR="0017793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ETI’s).</w:t>
            </w:r>
          </w:p>
        </w:tc>
      </w:tr>
      <w:tr w:rsidR="00FA3950" w14:paraId="5BAE7B9C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278B46D" w14:textId="77777777"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56F2C229" w14:textId="09F17C2D" w:rsidR="0052599C" w:rsidRDefault="0052599C"/>
    <w:p w14:paraId="10356E2B" w14:textId="77777777" w:rsidR="00FF0045" w:rsidRDefault="00FF0045"/>
    <w:p w14:paraId="3A0F7E34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475583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(deliverables)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07E1EFC" w14:textId="617794EB"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PPS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9341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675"/>
        <w:gridCol w:w="992"/>
        <w:gridCol w:w="770"/>
        <w:gridCol w:w="1357"/>
        <w:gridCol w:w="1559"/>
        <w:gridCol w:w="1336"/>
      </w:tblGrid>
      <w:tr w:rsidR="00942D40" w14:paraId="2835C532" w14:textId="77777777" w:rsidTr="00942D40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29DFE4A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23116F4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675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04A5FB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99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046B77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33F9FF3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8C1B648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55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A7AB854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Entregável</w:t>
            </w:r>
          </w:p>
        </w:tc>
        <w:tc>
          <w:tcPr>
            <w:tcW w:w="133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FE55F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14:paraId="35298026" w14:textId="77777777" w:rsidTr="00F35886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1DAD36D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EDC248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6431B25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7755639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B79A53F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35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74C521DF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55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9B16CDC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AA0FB6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14:paraId="50469940" w14:textId="77777777" w:rsidTr="00942D40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261324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3B8FDAF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67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AE8DF7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D2B21A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3807544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C3A0B68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Demonstrador; Piloto; Website; Publicação; etc.)</w:t>
            </w:r>
          </w:p>
        </w:tc>
        <w:tc>
          <w:tcPr>
            <w:tcW w:w="13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9D44AC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Confidencial / Público (*)</w:t>
            </w:r>
          </w:p>
        </w:tc>
      </w:tr>
      <w:tr w:rsidR="008C4C2A" w14:paraId="557A5F1B" w14:textId="77777777" w:rsidTr="00942D40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F7212FA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4EDBC9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67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A527520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6434EC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374F3BF1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BB7047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2CF4AE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14:paraId="3744E642" w14:textId="77777777" w:rsidTr="00942D40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9F760F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A8102D4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</w:p>
        </w:tc>
        <w:tc>
          <w:tcPr>
            <w:tcW w:w="167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564FA3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43A0B23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1CA1F45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1E86F0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2B7C1A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4186EEA" w14:textId="04F0DDCC"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14:paraId="27797E41" w14:textId="77777777" w:rsidR="00722200" w:rsidRPr="00722200" w:rsidRDefault="00722200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863D157" w14:textId="4398E060" w:rsidR="0052599C" w:rsidRDefault="0052599C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AE49705" w14:textId="77777777" w:rsidR="002842F9" w:rsidRDefault="002842F9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FCFE839" w14:textId="77777777"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862B147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475583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Quadro resumo dos marcos (milestones)</w:t>
      </w:r>
      <w:bookmarkEnd w:id="20"/>
    </w:p>
    <w:p w14:paraId="1D37ACE3" w14:textId="2DB5E7C8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>PPS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14:paraId="3A70ECDE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857C345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9EB349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F4C53F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1E3D70BD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1AC5DF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C25D33B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14:paraId="12254266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14:paraId="185CC79B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93BC1C4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529C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39FE21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7B1C52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9E459FC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14:paraId="5BFD8BB8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A623B7B" w14:textId="32058D4A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0C409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BD6BC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DBA6D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39BD315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3741D2D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8E5E970" w14:textId="10F586A5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392E2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AB638F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51727EF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463E47F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58CE4945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341B7B3" w14:textId="13FC7088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314012" w14:textId="7DD871BD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B73B7B2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15B1A9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F18785D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7CDDD2D3" w14:textId="77777777"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57851D4" w14:textId="77777777" w:rsidR="00AF7C1E" w:rsidRPr="00F43949" w:rsidRDefault="00234522" w:rsidP="00F1127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1" w:name="_Toc4755839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14:paraId="49998A01" w14:textId="06F5D3E7" w:rsidR="002842F9" w:rsidRPr="00722200" w:rsidRDefault="00234522" w:rsidP="00234522">
      <w:pPr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projeto.)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49"/>
        <w:gridCol w:w="2225"/>
        <w:gridCol w:w="2095"/>
        <w:gridCol w:w="2096"/>
      </w:tblGrid>
      <w:tr w:rsidR="00234522" w14:paraId="6DFD0D74" w14:textId="77777777" w:rsidTr="00234522">
        <w:tc>
          <w:tcPr>
            <w:tcW w:w="2349" w:type="dxa"/>
            <w:vAlign w:val="center"/>
          </w:tcPr>
          <w:p w14:paraId="7E149EAB" w14:textId="77777777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095" w:type="dxa"/>
            <w:vAlign w:val="center"/>
          </w:tcPr>
          <w:p w14:paraId="78180785" w14:textId="77777777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14:paraId="4CE56DD4" w14:textId="77777777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5" w:type="dxa"/>
            <w:vAlign w:val="center"/>
          </w:tcPr>
          <w:p w14:paraId="18B3493E" w14:textId="6F02CE9E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PPS envolvidos</w:t>
            </w:r>
          </w:p>
        </w:tc>
        <w:tc>
          <w:tcPr>
            <w:tcW w:w="2096" w:type="dxa"/>
            <w:vAlign w:val="center"/>
          </w:tcPr>
          <w:p w14:paraId="310D803A" w14:textId="77777777" w:rsidR="00234522" w:rsidRPr="00234522" w:rsidRDefault="00234522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34522" w14:paraId="35950D88" w14:textId="77777777" w:rsidTr="00234522">
        <w:tc>
          <w:tcPr>
            <w:tcW w:w="2349" w:type="dxa"/>
          </w:tcPr>
          <w:p w14:paraId="1FFA19EC" w14:textId="77777777" w:rsidR="00234522" w:rsidRDefault="00234522" w:rsidP="00234522"/>
        </w:tc>
        <w:tc>
          <w:tcPr>
            <w:tcW w:w="2095" w:type="dxa"/>
          </w:tcPr>
          <w:p w14:paraId="58C13319" w14:textId="77777777" w:rsidR="00234522" w:rsidRDefault="00234522" w:rsidP="00234522"/>
        </w:tc>
        <w:tc>
          <w:tcPr>
            <w:tcW w:w="2095" w:type="dxa"/>
          </w:tcPr>
          <w:p w14:paraId="06D2210C" w14:textId="77777777" w:rsidR="00234522" w:rsidRDefault="00234522" w:rsidP="00234522"/>
        </w:tc>
        <w:tc>
          <w:tcPr>
            <w:tcW w:w="2096" w:type="dxa"/>
          </w:tcPr>
          <w:p w14:paraId="464A9077" w14:textId="77777777" w:rsidR="00234522" w:rsidRDefault="00234522" w:rsidP="00234522"/>
        </w:tc>
      </w:tr>
      <w:tr w:rsidR="00234522" w14:paraId="68F1C19C" w14:textId="77777777" w:rsidTr="00234522">
        <w:tc>
          <w:tcPr>
            <w:tcW w:w="2349" w:type="dxa"/>
          </w:tcPr>
          <w:p w14:paraId="3234EE41" w14:textId="77777777" w:rsidR="00234522" w:rsidRDefault="00234522" w:rsidP="00234522"/>
        </w:tc>
        <w:tc>
          <w:tcPr>
            <w:tcW w:w="2095" w:type="dxa"/>
          </w:tcPr>
          <w:p w14:paraId="33A4F0E8" w14:textId="77777777" w:rsidR="00234522" w:rsidRDefault="00234522" w:rsidP="00234522"/>
        </w:tc>
        <w:tc>
          <w:tcPr>
            <w:tcW w:w="2095" w:type="dxa"/>
          </w:tcPr>
          <w:p w14:paraId="59BABE16" w14:textId="77777777" w:rsidR="00234522" w:rsidRDefault="00234522" w:rsidP="00234522"/>
        </w:tc>
        <w:tc>
          <w:tcPr>
            <w:tcW w:w="2096" w:type="dxa"/>
          </w:tcPr>
          <w:p w14:paraId="6C1B289B" w14:textId="77777777" w:rsidR="00234522" w:rsidRDefault="00234522" w:rsidP="00234522"/>
        </w:tc>
      </w:tr>
      <w:tr w:rsidR="00234522" w14:paraId="29E4F0C6" w14:textId="77777777" w:rsidTr="00234522">
        <w:tc>
          <w:tcPr>
            <w:tcW w:w="2349" w:type="dxa"/>
          </w:tcPr>
          <w:p w14:paraId="1D9D6EE4" w14:textId="77777777" w:rsidR="00234522" w:rsidRDefault="00234522" w:rsidP="00234522"/>
        </w:tc>
        <w:tc>
          <w:tcPr>
            <w:tcW w:w="2095" w:type="dxa"/>
          </w:tcPr>
          <w:p w14:paraId="3BB3E5EA" w14:textId="77777777" w:rsidR="00234522" w:rsidRDefault="00234522" w:rsidP="00234522"/>
        </w:tc>
        <w:tc>
          <w:tcPr>
            <w:tcW w:w="2095" w:type="dxa"/>
          </w:tcPr>
          <w:p w14:paraId="7F88079D" w14:textId="77777777" w:rsidR="00234522" w:rsidRDefault="00234522" w:rsidP="00234522"/>
        </w:tc>
        <w:tc>
          <w:tcPr>
            <w:tcW w:w="2096" w:type="dxa"/>
          </w:tcPr>
          <w:p w14:paraId="2099086D" w14:textId="77777777" w:rsidR="00234522" w:rsidRDefault="00234522" w:rsidP="00234522"/>
        </w:tc>
      </w:tr>
      <w:tr w:rsidR="00234522" w14:paraId="53AA0BF8" w14:textId="77777777" w:rsidTr="00234522">
        <w:tc>
          <w:tcPr>
            <w:tcW w:w="2349" w:type="dxa"/>
          </w:tcPr>
          <w:p w14:paraId="4EF5B817" w14:textId="77777777" w:rsidR="00234522" w:rsidRDefault="00234522" w:rsidP="00234522"/>
        </w:tc>
        <w:tc>
          <w:tcPr>
            <w:tcW w:w="2095" w:type="dxa"/>
          </w:tcPr>
          <w:p w14:paraId="43A4343B" w14:textId="77777777" w:rsidR="00234522" w:rsidRDefault="00234522" w:rsidP="00234522"/>
        </w:tc>
        <w:tc>
          <w:tcPr>
            <w:tcW w:w="2095" w:type="dxa"/>
          </w:tcPr>
          <w:p w14:paraId="0D74882A" w14:textId="77777777" w:rsidR="00234522" w:rsidRDefault="00234522" w:rsidP="00234522"/>
        </w:tc>
        <w:tc>
          <w:tcPr>
            <w:tcW w:w="2096" w:type="dxa"/>
          </w:tcPr>
          <w:p w14:paraId="4A9866BC" w14:textId="77777777" w:rsidR="00234522" w:rsidRDefault="00234522" w:rsidP="00234522"/>
        </w:tc>
      </w:tr>
    </w:tbl>
    <w:p w14:paraId="3D9A027C" w14:textId="7B8314EE" w:rsidR="00E47FB4" w:rsidRDefault="00E47FB4" w:rsidP="00234522">
      <w:pPr>
        <w:jc w:val="both"/>
        <w:rPr>
          <w:rFonts w:ascii="Trebuchet MS" w:eastAsia="Trebuchet MS" w:hAnsi="Trebuchet MS" w:cs="Trebuchet MS"/>
        </w:rPr>
      </w:pPr>
    </w:p>
    <w:p w14:paraId="6EC6D735" w14:textId="73884E95" w:rsidR="00722200" w:rsidRDefault="00722200" w:rsidP="00234522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2" w:name="_Toc4755840"/>
      <w:r>
        <w:rPr>
          <w:rFonts w:ascii="Trebuchet MS" w:eastAsia="Trebuchet MS" w:hAnsi="Trebuchet MS" w:cs="Trebuchet MS"/>
          <w:color w:val="000000"/>
          <w:sz w:val="24"/>
          <w:szCs w:val="24"/>
        </w:rPr>
        <w:t>Resumo dos Investimentos</w:t>
      </w:r>
      <w:bookmarkEnd w:id="22"/>
    </w:p>
    <w:p w14:paraId="4F3B96C6" w14:textId="77777777" w:rsidR="00EB6741" w:rsidRPr="00EB6741" w:rsidRDefault="00EB6741" w:rsidP="00EB6741"/>
    <w:p w14:paraId="2F16CDD5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23" w:name="_Toc4174677"/>
      <w:bookmarkStart w:id="24" w:name="_Toc4174808"/>
      <w:bookmarkStart w:id="25" w:name="_Toc4174837"/>
      <w:bookmarkStart w:id="26" w:name="_Toc4175067"/>
      <w:bookmarkStart w:id="27" w:name="_Toc4180120"/>
      <w:bookmarkStart w:id="28" w:name="_Toc4755807"/>
      <w:bookmarkStart w:id="29" w:name="_Toc4755841"/>
      <w:bookmarkEnd w:id="23"/>
      <w:bookmarkEnd w:id="24"/>
      <w:bookmarkEnd w:id="25"/>
      <w:bookmarkEnd w:id="26"/>
      <w:bookmarkEnd w:id="27"/>
      <w:bookmarkEnd w:id="28"/>
      <w:bookmarkEnd w:id="29"/>
    </w:p>
    <w:p w14:paraId="5BFA1403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30" w:name="_Toc4174678"/>
      <w:bookmarkStart w:id="31" w:name="_Toc4174809"/>
      <w:bookmarkStart w:id="32" w:name="_Toc4174838"/>
      <w:bookmarkStart w:id="33" w:name="_Toc4175068"/>
      <w:bookmarkStart w:id="34" w:name="_Toc4180121"/>
      <w:bookmarkStart w:id="35" w:name="_Toc4755808"/>
      <w:bookmarkStart w:id="36" w:name="_Toc4755842"/>
      <w:bookmarkEnd w:id="30"/>
      <w:bookmarkEnd w:id="31"/>
      <w:bookmarkEnd w:id="32"/>
      <w:bookmarkEnd w:id="33"/>
      <w:bookmarkEnd w:id="34"/>
      <w:bookmarkEnd w:id="35"/>
      <w:bookmarkEnd w:id="36"/>
    </w:p>
    <w:p w14:paraId="2D95D22F" w14:textId="5F38061E" w:rsidR="00E47FB4" w:rsidRDefault="00E47FB4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7" w:name="_Toc4755843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 dedicação</w:t>
      </w:r>
      <w:r w:rsidR="00F35886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 w:rsidR="00F35886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Recursos Humanos</w:t>
      </w:r>
      <w:bookmarkEnd w:id="37"/>
    </w:p>
    <w:p w14:paraId="034F9E32" w14:textId="77777777" w:rsidR="00EB6741" w:rsidRPr="00EB6741" w:rsidRDefault="00EB6741" w:rsidP="00EB6741"/>
    <w:tbl>
      <w:tblPr>
        <w:tblpPr w:leftFromText="142" w:rightFromText="142" w:vertAnchor="text" w:horzAnchor="page" w:tblpX="2320" w:tblpY="267"/>
        <w:tblOverlap w:val="never"/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7"/>
        <w:gridCol w:w="1417"/>
        <w:gridCol w:w="1986"/>
      </w:tblGrid>
      <w:tr w:rsidR="00F35886" w:rsidRPr="00FE77BB" w14:paraId="024CC1D2" w14:textId="77777777" w:rsidTr="00EB6741">
        <w:trPr>
          <w:trHeight w:val="300"/>
        </w:trPr>
        <w:tc>
          <w:tcPr>
            <w:tcW w:w="2689" w:type="dxa"/>
            <w:gridSpan w:val="2"/>
            <w:shd w:val="clear" w:color="000000" w:fill="EBF1DE"/>
            <w:vAlign w:val="center"/>
            <w:hideMark/>
          </w:tcPr>
          <w:p w14:paraId="67AD210D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77D9D09A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1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7A249ED3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2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69EE00A8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n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14:paraId="6A9C1E8C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Total Pessoa\Mês</w:t>
            </w:r>
          </w:p>
        </w:tc>
      </w:tr>
      <w:tr w:rsidR="00F35886" w:rsidRPr="00FE77BB" w14:paraId="72217656" w14:textId="77777777" w:rsidTr="00EB6741">
        <w:trPr>
          <w:trHeight w:val="300"/>
        </w:trPr>
        <w:tc>
          <w:tcPr>
            <w:tcW w:w="1271" w:type="dxa"/>
            <w:shd w:val="clear" w:color="000000" w:fill="EBF1DE"/>
            <w:vAlign w:val="center"/>
            <w:hideMark/>
          </w:tcPr>
          <w:p w14:paraId="55B44A6A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000000" w:fill="EBF1DE"/>
            <w:vAlign w:val="center"/>
          </w:tcPr>
          <w:p w14:paraId="00979609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417" w:type="dxa"/>
            <w:shd w:val="clear" w:color="000000" w:fill="EBF1DE"/>
          </w:tcPr>
          <w:p w14:paraId="5263935C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51192430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4C8E1CBB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14:paraId="02F0FCDE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35886" w:rsidRPr="00FE77BB" w14:paraId="663A1970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8C5A919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1F4E532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4B098315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F6A740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7B2E4B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33ABF09A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2E21C21E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DEEC131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B765709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75F5ACC3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F1B364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7BFB97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226F97DD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33F9E95C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6020C1A7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63B20BD1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407C3D33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44930F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CA95DE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34E44362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6F7BD786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157A3156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14:paraId="0BC36B97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7" w:type="dxa"/>
            <w:vAlign w:val="center"/>
          </w:tcPr>
          <w:p w14:paraId="63032DEF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061EDE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DAD37C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22F015AA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4A41FE33" w14:textId="77777777" w:rsidTr="00EB6741">
        <w:trPr>
          <w:trHeight w:val="698"/>
        </w:trPr>
        <w:tc>
          <w:tcPr>
            <w:tcW w:w="268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7D08156E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Total Pessoa\Mês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A2B1093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2127BBBC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0C59D718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14:paraId="6D9D653E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60C1BBF9" w14:textId="77777777" w:rsidR="00F35886" w:rsidRDefault="00F35886" w:rsidP="00F35886">
      <w:pPr>
        <w:ind w:left="720"/>
      </w:pPr>
    </w:p>
    <w:p w14:paraId="6914D4E3" w14:textId="7A13ABC2" w:rsidR="00EB6741" w:rsidRDefault="00EB6741" w:rsidP="00302281"/>
    <w:p w14:paraId="5FB124CA" w14:textId="77777777" w:rsidR="00EB6741" w:rsidRDefault="00EB6741" w:rsidP="00302281"/>
    <w:p w14:paraId="698FDABF" w14:textId="207489DB" w:rsidR="00F35886" w:rsidRDefault="00F35886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8" w:name="_Toc475584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Quadro resumo dos investimentos</w:t>
      </w:r>
      <w:r w:rsidR="00AE0888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totais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elegíveis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por promotor e PPS</w:t>
      </w:r>
      <w:bookmarkEnd w:id="38"/>
    </w:p>
    <w:p w14:paraId="31D9580D" w14:textId="77777777" w:rsidR="00EB6741" w:rsidRPr="00EB6741" w:rsidRDefault="00EB6741" w:rsidP="00EB6741"/>
    <w:tbl>
      <w:tblPr>
        <w:tblpPr w:leftFromText="142" w:rightFromText="142" w:vertAnchor="text" w:horzAnchor="page" w:tblpX="2279" w:tblpY="255"/>
        <w:tblOverlap w:val="never"/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7"/>
        <w:gridCol w:w="1417"/>
        <w:gridCol w:w="1986"/>
      </w:tblGrid>
      <w:tr w:rsidR="00EB6741" w:rsidRPr="00FE77BB" w14:paraId="1604546E" w14:textId="77777777" w:rsidTr="00EB6741">
        <w:trPr>
          <w:trHeight w:val="300"/>
        </w:trPr>
        <w:tc>
          <w:tcPr>
            <w:tcW w:w="2689" w:type="dxa"/>
            <w:gridSpan w:val="2"/>
            <w:shd w:val="clear" w:color="000000" w:fill="EBF1DE"/>
            <w:vAlign w:val="center"/>
            <w:hideMark/>
          </w:tcPr>
          <w:p w14:paraId="353FD8F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6D741083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1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18AA710C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2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5DBF8BC9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n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14:paraId="1862813A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Investimento Total Elegível</w:t>
            </w:r>
          </w:p>
        </w:tc>
      </w:tr>
      <w:tr w:rsidR="00EB6741" w:rsidRPr="00FE77BB" w14:paraId="7C3B4445" w14:textId="77777777" w:rsidTr="00EB6741">
        <w:trPr>
          <w:trHeight w:val="300"/>
        </w:trPr>
        <w:tc>
          <w:tcPr>
            <w:tcW w:w="1271" w:type="dxa"/>
            <w:shd w:val="clear" w:color="000000" w:fill="EBF1DE"/>
            <w:vAlign w:val="center"/>
            <w:hideMark/>
          </w:tcPr>
          <w:p w14:paraId="3F27C8F1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000000" w:fill="EBF1DE"/>
            <w:vAlign w:val="center"/>
          </w:tcPr>
          <w:p w14:paraId="74549C3D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417" w:type="dxa"/>
            <w:shd w:val="clear" w:color="000000" w:fill="EBF1DE"/>
          </w:tcPr>
          <w:p w14:paraId="6CFAD66E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6E0126FB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3D41501D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14:paraId="0DAB35CA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EB6741" w:rsidRPr="00FE77BB" w14:paraId="058FF7AD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8B70C9F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716BE57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534FA8F4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11697D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08B9DF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26CF9B92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08ADF64A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1D4DD5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23FE81B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08B813E0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DF3778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5FA7D2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5EB60A17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70998317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14CE37DF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46422853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7311C879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44BF60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6E6B44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5B15DBAE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2286346A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4C47043D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14:paraId="5B7A6DCD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7" w:type="dxa"/>
            <w:vAlign w:val="center"/>
          </w:tcPr>
          <w:p w14:paraId="02D342EB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BAE4FE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EFEA40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5FFA5B1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69E78FE6" w14:textId="77777777" w:rsidTr="00EB6741">
        <w:trPr>
          <w:trHeight w:val="698"/>
        </w:trPr>
        <w:tc>
          <w:tcPr>
            <w:tcW w:w="268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119587E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Investimento Total Elegível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08C322A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0D6D4F66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358BC33D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14:paraId="4DCDC411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468C13E9" w14:textId="77777777" w:rsidR="00EB6741" w:rsidRPr="00EB6741" w:rsidRDefault="00EB6741" w:rsidP="00EB6741"/>
    <w:p w14:paraId="7382EDD5" w14:textId="722F136B" w:rsidR="007526EE" w:rsidRDefault="007526EE" w:rsidP="009A14C6"/>
    <w:p w14:paraId="1308DCD2" w14:textId="560C1BF6" w:rsidR="00F1127A" w:rsidRDefault="00F1127A" w:rsidP="009A14C6"/>
    <w:p w14:paraId="299984A2" w14:textId="018213A5" w:rsidR="00F1127A" w:rsidRDefault="00F1127A" w:rsidP="009A14C6"/>
    <w:p w14:paraId="76385DC8" w14:textId="6B72AE60" w:rsidR="00F1127A" w:rsidRDefault="00F1127A" w:rsidP="009A14C6"/>
    <w:p w14:paraId="299893D6" w14:textId="5D6C2F10" w:rsidR="00F1127A" w:rsidRDefault="00F1127A" w:rsidP="009A14C6"/>
    <w:p w14:paraId="1A566D1B" w14:textId="77777777" w:rsidR="00F1127A" w:rsidRDefault="00F1127A" w:rsidP="009A14C6"/>
    <w:p w14:paraId="4EA0C47B" w14:textId="089E74A9" w:rsidR="007526EE" w:rsidRDefault="007526EE" w:rsidP="009A14C6"/>
    <w:p w14:paraId="7656A91A" w14:textId="77777777" w:rsidR="007526EE" w:rsidRPr="009A14C6" w:rsidRDefault="007526EE" w:rsidP="009A14C6"/>
    <w:p w14:paraId="41DD8757" w14:textId="292C3EC6" w:rsidR="00B66E0F" w:rsidRPr="00302281" w:rsidRDefault="009219EA" w:rsidP="0030228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9" w:name="_Toc4755845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Apresentação do consórcio</w:t>
      </w:r>
      <w:bookmarkEnd w:id="39"/>
    </w:p>
    <w:p w14:paraId="2C0D3626" w14:textId="5B013C49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11E31F75" w14:textId="1CDC6F23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14:paraId="513A8233" w14:textId="2826D7F9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14:paraId="677C620F" w14:textId="77777777" w:rsidR="00FF0045" w:rsidRDefault="00FF0045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1732D3F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40" w:name="_Toc4174682"/>
      <w:bookmarkStart w:id="41" w:name="_Toc4174813"/>
      <w:bookmarkStart w:id="42" w:name="_Toc4174842"/>
      <w:bookmarkStart w:id="43" w:name="_Toc4175072"/>
      <w:bookmarkStart w:id="44" w:name="_Toc4180125"/>
      <w:bookmarkStart w:id="45" w:name="_Toc4755812"/>
      <w:bookmarkStart w:id="46" w:name="_Toc4755846"/>
      <w:bookmarkEnd w:id="40"/>
      <w:bookmarkEnd w:id="41"/>
      <w:bookmarkEnd w:id="42"/>
      <w:bookmarkEnd w:id="43"/>
      <w:bookmarkEnd w:id="44"/>
      <w:bookmarkEnd w:id="45"/>
      <w:bookmarkEnd w:id="46"/>
    </w:p>
    <w:p w14:paraId="769A583E" w14:textId="7306A84B" w:rsidR="0052599C" w:rsidRPr="00F43949" w:rsidRDefault="00903451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47" w:name="_Toc475584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Fundamentação “Consórcio Completo” para cada linha de desenvolvimento de produto e/ou serviço</w:t>
      </w:r>
      <w:bookmarkEnd w:id="47"/>
    </w:p>
    <w:p w14:paraId="3E21ABF8" w14:textId="77777777" w:rsidR="001274ED" w:rsidRDefault="00FF0045" w:rsidP="001274ED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coletivamente constituem um “consórcio completo” capaz de atingir os objetivos do projeto,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356B3913" w14:textId="574BACFB" w:rsidR="001274ED" w:rsidRPr="001274ED" w:rsidRDefault="001274ED" w:rsidP="001274ED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Nota: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O recurso à criação de empresa spin-off como estratégia de valorização dos resultados do projeto 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1)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novo ou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emergente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>; 2)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apenas haja empresas 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adequadas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em concorrência direta 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não existam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ainda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empresas nacionais a explorá-lo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; 4)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. Se não for claro em que contexto surge a necessidade de criação de uma empresa spin-off para comercializar as soluções resultantes do projeto, o conceito de “consórcio completo” não estará satisfeito.</w:t>
      </w:r>
    </w:p>
    <w:p w14:paraId="6403ACBC" w14:textId="77777777"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C0698FC" w14:textId="77777777"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8" w:name="_Toc4755848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Gestão do projeto</w:t>
      </w:r>
      <w:bookmarkEnd w:id="48"/>
    </w:p>
    <w:p w14:paraId="242802F2" w14:textId="6AB6A847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14:paraId="2CC08C00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8DDACED" w14:textId="0F784155"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9" w:name="_Toc4755849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End w:id="49"/>
    </w:p>
    <w:p w14:paraId="4612CE96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50" w:name="_Toc4174686"/>
      <w:bookmarkStart w:id="51" w:name="_Toc4174817"/>
      <w:bookmarkStart w:id="52" w:name="_Toc4174846"/>
      <w:bookmarkStart w:id="53" w:name="_Toc4175076"/>
      <w:bookmarkStart w:id="54" w:name="_Toc4180129"/>
      <w:bookmarkStart w:id="55" w:name="_Toc4755816"/>
      <w:bookmarkStart w:id="56" w:name="_Toc4755850"/>
      <w:bookmarkEnd w:id="50"/>
      <w:bookmarkEnd w:id="51"/>
      <w:bookmarkEnd w:id="52"/>
      <w:bookmarkEnd w:id="53"/>
      <w:bookmarkEnd w:id="54"/>
      <w:bookmarkEnd w:id="55"/>
      <w:bookmarkEnd w:id="56"/>
    </w:p>
    <w:p w14:paraId="4EE7890D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57" w:name="_Toc4174687"/>
      <w:bookmarkStart w:id="58" w:name="_Toc4174818"/>
      <w:bookmarkStart w:id="59" w:name="_Toc4174847"/>
      <w:bookmarkStart w:id="60" w:name="_Toc4175077"/>
      <w:bookmarkStart w:id="61" w:name="_Toc4180130"/>
      <w:bookmarkStart w:id="62" w:name="_Toc4755817"/>
      <w:bookmarkStart w:id="63" w:name="_Toc4755851"/>
      <w:bookmarkEnd w:id="57"/>
      <w:bookmarkEnd w:id="58"/>
      <w:bookmarkEnd w:id="59"/>
      <w:bookmarkEnd w:id="60"/>
      <w:bookmarkEnd w:id="61"/>
      <w:bookmarkEnd w:id="62"/>
      <w:bookmarkEnd w:id="63"/>
    </w:p>
    <w:p w14:paraId="270CA5F9" w14:textId="71EA5BBA" w:rsidR="00903451" w:rsidRPr="00302281" w:rsidRDefault="009219EA" w:rsidP="00302281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4" w:name="_Toc4755852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Estratégia de Valorização Económica dos Resultados </w:t>
      </w:r>
      <w:r w:rsidR="00EE30EF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 seu impacto para as empresas promotoras</w:t>
      </w:r>
      <w:bookmarkEnd w:id="64"/>
    </w:p>
    <w:p w14:paraId="7F2AB4BB" w14:textId="6E8FFCC6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(descrevendo ao nível do PPS quando aplicável)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14:paraId="2464638B" w14:textId="75BCE05D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3A4B9DD8" w14:textId="3CF758A4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14:paraId="01F332DA" w14:textId="07057512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objetivos de mercado para os resultados do projeto. </w:t>
      </w:r>
    </w:p>
    <w:p w14:paraId="69F27E54" w14:textId="6F4C814B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14:paraId="16E55202" w14:textId="18707B3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 exportação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14:paraId="7687DA02" w14:textId="5CCB3E9A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14:paraId="54C38346" w14:textId="25D55DA5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respetivas estratégias de mitigação.</w:t>
      </w:r>
    </w:p>
    <w:p w14:paraId="0D91C946" w14:textId="27138200"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CE33BE7" w14:textId="1B258A6E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proteção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47DCC9C" w14:textId="422ACAA2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14:paraId="37C3B860" w14:textId="3BED88A9"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adoção de melhores práticas nos processos de gestão da inovação.</w:t>
      </w:r>
    </w:p>
    <w:p w14:paraId="72A5F10E" w14:textId="77777777"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093DDCE7" w14:textId="5F9C85BB" w:rsidR="00903451" w:rsidRPr="00302281" w:rsidRDefault="00D77DD9" w:rsidP="00903451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5" w:name="_Toc4755853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Estratégia de Valorização Económica dos </w:t>
      </w:r>
      <w:r w:rsidR="00606E4F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Resultados e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seu impacto para o setor/cluster/multicluster</w:t>
      </w:r>
      <w:bookmarkEnd w:id="65"/>
    </w:p>
    <w:p w14:paraId="346686A9" w14:textId="4FB767B3" w:rsidR="00D77DD9" w:rsidRPr="00903451" w:rsidRDefault="00D77DD9" w:rsidP="00B93E1A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e quantifique o impacto do projeto para o reposicionamento </w:t>
      </w:r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ou ascensão do cluster/multicluster em cadeias de valor regionais/globais. Deverá ser dada particular relevância às características transacionáveis/internacionalizáveis dos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desenvolvimentos.</w:t>
      </w:r>
    </w:p>
    <w:p w14:paraId="0ECB995B" w14:textId="6EB2244C" w:rsidR="0052599C" w:rsidRDefault="00D77DD9" w:rsidP="00B93E1A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Descreva o impacto da estratégia de mobilização de entidades empresariais e não empresariais que potenciem a difusão e adoção dos resultados do projeto no setor/cluster/multicluster</w:t>
      </w:r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432770B2" w14:textId="5B1B2485" w:rsidR="00302281" w:rsidRDefault="00302281" w:rsidP="0090345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3B54E393" w14:textId="77777777" w:rsidR="00302281" w:rsidRPr="00903451" w:rsidRDefault="00302281" w:rsidP="0090345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1F42181" w14:textId="25FFD791" w:rsidR="00903451" w:rsidRPr="00302281" w:rsidRDefault="009219EA" w:rsidP="00903451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6" w:name="_Toc475585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66"/>
    </w:p>
    <w:p w14:paraId="72F0254C" w14:textId="48E597F0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 (ao nível do PPS quando aplicável), identificando em termos concretos os planos das seguintes atividades:</w:t>
      </w:r>
    </w:p>
    <w:p w14:paraId="01D3D843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</w:p>
    <w:p w14:paraId="371C3B5C" w14:textId="58C04D81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14:paraId="5ED8A5E8" w14:textId="5B589F95"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o, prevendo pelo menos uma ação pública de demonstração alargada</w:t>
      </w:r>
    </w:p>
    <w:p w14:paraId="511E1B07" w14:textId="646A3ABB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14:paraId="5A5C1536" w14:textId="76F141DA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14:paraId="207845DA" w14:textId="37EF09D2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14:paraId="70A17399" w14:textId="3E8D27D1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14:paraId="0AFFCDE3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14:paraId="088AEDB5" w14:textId="7B455851"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7FC52" w14:textId="77777777" w:rsidR="008B0305" w:rsidRDefault="008B0305">
      <w:pPr>
        <w:spacing w:after="0" w:line="240" w:lineRule="auto"/>
      </w:pPr>
      <w:r>
        <w:separator/>
      </w:r>
    </w:p>
  </w:endnote>
  <w:endnote w:type="continuationSeparator" w:id="0">
    <w:p w14:paraId="05A7CFB6" w14:textId="77777777" w:rsidR="008B0305" w:rsidRDefault="008B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2ACB5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1274ED" w14:paraId="6FD714EF" w14:textId="77777777">
      <w:tc>
        <w:tcPr>
          <w:tcW w:w="6946" w:type="dxa"/>
        </w:tcPr>
        <w:p w14:paraId="7088A458" w14:textId="55FCCAA7" w:rsidR="001274ED" w:rsidRDefault="001274ED" w:rsidP="00EE36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</w:t>
          </w:r>
          <w:r w:rsidR="00EE36F1">
            <w:rPr>
              <w:color w:val="000000"/>
              <w:sz w:val="18"/>
              <w:szCs w:val="18"/>
            </w:rPr>
            <w:t>Técnico – Aviso 14</w:t>
          </w:r>
          <w:r>
            <w:rPr>
              <w:color w:val="000000"/>
              <w:sz w:val="18"/>
              <w:szCs w:val="18"/>
            </w:rPr>
            <w:t>/SI/2019</w:t>
          </w:r>
        </w:p>
      </w:tc>
      <w:tc>
        <w:tcPr>
          <w:tcW w:w="1448" w:type="dxa"/>
        </w:tcPr>
        <w:p w14:paraId="4515C944" w14:textId="77777777" w:rsidR="001274ED" w:rsidRDefault="00127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E36F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E36F1">
            <w:rPr>
              <w:noProof/>
              <w:color w:val="000000"/>
              <w:sz w:val="18"/>
              <w:szCs w:val="18"/>
            </w:rPr>
            <w:t>11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94B0FDC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FAC284A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1BC13" w14:textId="77777777" w:rsidR="008B0305" w:rsidRDefault="008B0305">
      <w:pPr>
        <w:spacing w:after="0" w:line="240" w:lineRule="auto"/>
      </w:pPr>
      <w:r>
        <w:separator/>
      </w:r>
    </w:p>
  </w:footnote>
  <w:footnote w:type="continuationSeparator" w:id="0">
    <w:p w14:paraId="5F869E84" w14:textId="77777777" w:rsidR="008B0305" w:rsidRDefault="008B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DE77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5B4DE5C" wp14:editId="56C336AD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14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C"/>
    <w:rsid w:val="00051214"/>
    <w:rsid w:val="0008490D"/>
    <w:rsid w:val="00087817"/>
    <w:rsid w:val="000B3251"/>
    <w:rsid w:val="000E444B"/>
    <w:rsid w:val="000E6F7F"/>
    <w:rsid w:val="000F6980"/>
    <w:rsid w:val="001073AB"/>
    <w:rsid w:val="0012085C"/>
    <w:rsid w:val="001274ED"/>
    <w:rsid w:val="00151A54"/>
    <w:rsid w:val="0015790C"/>
    <w:rsid w:val="00166700"/>
    <w:rsid w:val="00167AB7"/>
    <w:rsid w:val="00177930"/>
    <w:rsid w:val="00183005"/>
    <w:rsid w:val="001C5361"/>
    <w:rsid w:val="001F5EC5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B53DA"/>
    <w:rsid w:val="00302281"/>
    <w:rsid w:val="00317A08"/>
    <w:rsid w:val="00381DE0"/>
    <w:rsid w:val="003B3CA8"/>
    <w:rsid w:val="00467B51"/>
    <w:rsid w:val="004954B6"/>
    <w:rsid w:val="004A5046"/>
    <w:rsid w:val="004F1CEE"/>
    <w:rsid w:val="00512FCB"/>
    <w:rsid w:val="00515F1A"/>
    <w:rsid w:val="00523622"/>
    <w:rsid w:val="005252AF"/>
    <w:rsid w:val="0052599C"/>
    <w:rsid w:val="005467A8"/>
    <w:rsid w:val="00575AB4"/>
    <w:rsid w:val="005F0DDD"/>
    <w:rsid w:val="00606627"/>
    <w:rsid w:val="00606E4F"/>
    <w:rsid w:val="0065248F"/>
    <w:rsid w:val="006925E9"/>
    <w:rsid w:val="00722200"/>
    <w:rsid w:val="00740768"/>
    <w:rsid w:val="007526EE"/>
    <w:rsid w:val="007B76EA"/>
    <w:rsid w:val="007C7841"/>
    <w:rsid w:val="007D453C"/>
    <w:rsid w:val="007D5324"/>
    <w:rsid w:val="008113D0"/>
    <w:rsid w:val="008249E2"/>
    <w:rsid w:val="00891057"/>
    <w:rsid w:val="008B0305"/>
    <w:rsid w:val="008C4C2A"/>
    <w:rsid w:val="00903451"/>
    <w:rsid w:val="00914D3C"/>
    <w:rsid w:val="009219EA"/>
    <w:rsid w:val="00942D40"/>
    <w:rsid w:val="009646A9"/>
    <w:rsid w:val="009857B3"/>
    <w:rsid w:val="009A14C6"/>
    <w:rsid w:val="009C6DA4"/>
    <w:rsid w:val="009D4293"/>
    <w:rsid w:val="009E7ABF"/>
    <w:rsid w:val="00A368B7"/>
    <w:rsid w:val="00A5427F"/>
    <w:rsid w:val="00A73259"/>
    <w:rsid w:val="00AC019A"/>
    <w:rsid w:val="00AC0766"/>
    <w:rsid w:val="00AE0888"/>
    <w:rsid w:val="00AE32E5"/>
    <w:rsid w:val="00AF0433"/>
    <w:rsid w:val="00AF7C1E"/>
    <w:rsid w:val="00B57E7B"/>
    <w:rsid w:val="00B66E0F"/>
    <w:rsid w:val="00B8162F"/>
    <w:rsid w:val="00B93E1A"/>
    <w:rsid w:val="00BB38A1"/>
    <w:rsid w:val="00BC3267"/>
    <w:rsid w:val="00BC392B"/>
    <w:rsid w:val="00BC59E7"/>
    <w:rsid w:val="00C5395E"/>
    <w:rsid w:val="00C671BD"/>
    <w:rsid w:val="00C85C2D"/>
    <w:rsid w:val="00CC19C2"/>
    <w:rsid w:val="00CC3A35"/>
    <w:rsid w:val="00CF175F"/>
    <w:rsid w:val="00D172E6"/>
    <w:rsid w:val="00D352EB"/>
    <w:rsid w:val="00D77DD9"/>
    <w:rsid w:val="00DD5292"/>
    <w:rsid w:val="00DD7312"/>
    <w:rsid w:val="00DE3C22"/>
    <w:rsid w:val="00DF4F51"/>
    <w:rsid w:val="00E149E3"/>
    <w:rsid w:val="00E3578F"/>
    <w:rsid w:val="00E47FB4"/>
    <w:rsid w:val="00E95B41"/>
    <w:rsid w:val="00EB6741"/>
    <w:rsid w:val="00ED7462"/>
    <w:rsid w:val="00EE30EF"/>
    <w:rsid w:val="00EE36F1"/>
    <w:rsid w:val="00F1127A"/>
    <w:rsid w:val="00F30F32"/>
    <w:rsid w:val="00F35886"/>
    <w:rsid w:val="00F43949"/>
    <w:rsid w:val="00F51106"/>
    <w:rsid w:val="00F60D53"/>
    <w:rsid w:val="00F616B0"/>
    <w:rsid w:val="00F636DE"/>
    <w:rsid w:val="00FA3950"/>
    <w:rsid w:val="00FD00B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F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c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5C2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27F"/>
  </w:style>
  <w:style w:type="character" w:customStyle="1" w:styleId="PargrafodaListaCarcter">
    <w:name w:val="Parágrafo da Lista Carácter"/>
    <w:link w:val="PargrafodaLista"/>
    <w:uiPriority w:val="72"/>
    <w:rsid w:val="0025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c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5C2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27F"/>
  </w:style>
  <w:style w:type="character" w:customStyle="1" w:styleId="PargrafodaListaCarcter">
    <w:name w:val="Parágrafo da Lista Carácter"/>
    <w:link w:val="PargrafodaLista"/>
    <w:uiPriority w:val="72"/>
    <w:rsid w:val="0025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2067</Words>
  <Characters>12218</Characters>
  <Application>Microsoft Office Word</Application>
  <DocSecurity>4</DocSecurity>
  <Lines>421</Lines>
  <Paragraphs>226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Rui Antunes</cp:lastModifiedBy>
  <cp:revision>2</cp:revision>
  <cp:lastPrinted>2019-03-22T19:41:00Z</cp:lastPrinted>
  <dcterms:created xsi:type="dcterms:W3CDTF">2019-04-18T10:15:00Z</dcterms:created>
  <dcterms:modified xsi:type="dcterms:W3CDTF">2019-04-18T10:15:00Z</dcterms:modified>
</cp:coreProperties>
</file>